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E" w:rsidRDefault="0071312E" w:rsidP="0071312E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71312E" w:rsidRDefault="0071312E" w:rsidP="0071312E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71312E" w:rsidRDefault="0071312E" w:rsidP="0071312E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71312E" w:rsidRDefault="0071312E" w:rsidP="00713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71312E" w:rsidRDefault="0071312E" w:rsidP="00713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71312E" w:rsidRDefault="0071312E" w:rsidP="0071312E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71312E" w:rsidRDefault="0071312E" w:rsidP="0071312E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71312E" w:rsidRDefault="0071312E" w:rsidP="007131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71312E" w:rsidRDefault="0071312E" w:rsidP="007131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71312E" w:rsidRDefault="0071312E" w:rsidP="007131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27, 2019</w:t>
      </w:r>
    </w:p>
    <w:p w:rsidR="0071312E" w:rsidRDefault="0071312E" w:rsidP="0071312E">
      <w:pPr>
        <w:pStyle w:val="NoSpacing"/>
        <w:jc w:val="center"/>
        <w:rPr>
          <w:sz w:val="24"/>
          <w:szCs w:val="24"/>
        </w:rPr>
      </w:pPr>
    </w:p>
    <w:p w:rsidR="0071312E" w:rsidRDefault="0071312E" w:rsidP="0071312E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Unofficial</w:t>
      </w:r>
    </w:p>
    <w:p w:rsidR="0071312E" w:rsidRPr="008631E1" w:rsidRDefault="0071312E" w:rsidP="0071312E">
      <w:pPr>
        <w:pStyle w:val="NoSpacing"/>
        <w:rPr>
          <w:b/>
          <w:i/>
          <w:sz w:val="24"/>
          <w:szCs w:val="24"/>
          <w:u w:val="single"/>
        </w:rPr>
      </w:pP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Order-The regular board meeting was called to order at 9:0</w:t>
      </w:r>
      <w:r w:rsidR="00DD5515">
        <w:rPr>
          <w:sz w:val="24"/>
          <w:szCs w:val="24"/>
        </w:rPr>
        <w:t>6</w:t>
      </w:r>
      <w:r>
        <w:rPr>
          <w:sz w:val="24"/>
          <w:szCs w:val="24"/>
        </w:rPr>
        <w:t xml:space="preserve"> am b</w:t>
      </w:r>
      <w:r w:rsidR="00DD5515">
        <w:rPr>
          <w:sz w:val="24"/>
          <w:szCs w:val="24"/>
        </w:rPr>
        <w:t>y Board President Tom Vanosdell</w:t>
      </w:r>
      <w:r>
        <w:rPr>
          <w:sz w:val="24"/>
          <w:szCs w:val="24"/>
        </w:rPr>
        <w:t xml:space="preserve">. Board </w:t>
      </w:r>
      <w:r>
        <w:rPr>
          <w:sz w:val="24"/>
          <w:szCs w:val="24"/>
        </w:rPr>
        <w:lastRenderedPageBreak/>
        <w:t>membe</w:t>
      </w:r>
      <w:r w:rsidR="00DD5515">
        <w:rPr>
          <w:sz w:val="24"/>
          <w:szCs w:val="24"/>
        </w:rPr>
        <w:t>rs Scott Hansen and Dianna Workman</w:t>
      </w:r>
      <w:r>
        <w:rPr>
          <w:sz w:val="24"/>
          <w:szCs w:val="24"/>
        </w:rPr>
        <w:t xml:space="preserve"> were present. Board Members Eric Sawyer and Debbie Hightower were absent. Admin present was Chad Turner, Melanie Finchum and Kathy Turner.</w:t>
      </w:r>
      <w:r w:rsidR="00DD5515">
        <w:rPr>
          <w:sz w:val="24"/>
          <w:szCs w:val="24"/>
        </w:rPr>
        <w:t xml:space="preserve"> There were no members of the public present.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Minutes-Motion by</w:t>
      </w:r>
      <w:r w:rsidR="00DD5515">
        <w:rPr>
          <w:sz w:val="24"/>
          <w:szCs w:val="24"/>
        </w:rPr>
        <w:t xml:space="preserve"> Scott Hansen, seconded by Dianna Workman</w:t>
      </w:r>
      <w:r>
        <w:rPr>
          <w:sz w:val="24"/>
          <w:szCs w:val="24"/>
        </w:rPr>
        <w:t xml:space="preserve"> to approve the meeting minutes dated May 13, 2019. Votes: </w:t>
      </w:r>
      <w:r w:rsidR="00DD5515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Student Activities S</w:t>
      </w:r>
      <w:r w:rsidR="00DD5515">
        <w:rPr>
          <w:sz w:val="24"/>
          <w:szCs w:val="24"/>
        </w:rPr>
        <w:t>tatement-Motion by Dianna Workman, seconded by Tom Vanosdell</w:t>
      </w:r>
      <w:r>
        <w:rPr>
          <w:sz w:val="24"/>
          <w:szCs w:val="24"/>
        </w:rPr>
        <w:t xml:space="preserve"> to approve the statement as presented for $3,872.02.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</w:t>
      </w:r>
      <w:r w:rsidR="00DD5515">
        <w:rPr>
          <w:sz w:val="24"/>
          <w:szCs w:val="24"/>
        </w:rPr>
        <w:t>f Vouchers-Motion by Tom Vanosdell, seconded by Scott Hansen</w:t>
      </w:r>
      <w:r>
        <w:rPr>
          <w:sz w:val="24"/>
          <w:szCs w:val="24"/>
        </w:rPr>
        <w:t xml:space="preserve"> to approve payroll vouchers # 23, 24, 25 and expense vouchers #5334, 5335, 5336, 5337, 5338 and 5339.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Manager Contracted </w:t>
      </w:r>
      <w:r w:rsidR="006411A7">
        <w:rPr>
          <w:sz w:val="24"/>
          <w:szCs w:val="24"/>
        </w:rPr>
        <w:t>Services-Motion by Scott Hansen, seconded by Dianna Workman</w:t>
      </w:r>
      <w:r>
        <w:rPr>
          <w:sz w:val="24"/>
          <w:szCs w:val="24"/>
        </w:rPr>
        <w:t xml:space="preserve"> to accept the contract with ESI and Melanie Finchum for Business/Maintenance Manager services effective July 1.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Approval of hiring Melanie Finchum as Transportation Director in a part time position-Motion by</w:t>
      </w:r>
      <w:r w:rsidR="006411A7">
        <w:rPr>
          <w:sz w:val="24"/>
          <w:szCs w:val="24"/>
        </w:rPr>
        <w:t xml:space="preserve"> Scott Hansen, seconded by Tom Vanosdell to approve the hiring of Melanie Finchum as the Part Time Transportation Manager.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Café Manager’s A</w:t>
      </w:r>
      <w:r w:rsidR="006411A7">
        <w:rPr>
          <w:sz w:val="24"/>
          <w:szCs w:val="24"/>
        </w:rPr>
        <w:t>greement-Motion by Dianna Workman, seconded by Scott Hansen</w:t>
      </w:r>
      <w:r>
        <w:rPr>
          <w:sz w:val="24"/>
          <w:szCs w:val="24"/>
        </w:rPr>
        <w:t xml:space="preserve"> to approve the Café Manager’s Contract for Gaby Medina as </w:t>
      </w:r>
      <w:r w:rsidR="006411A7">
        <w:rPr>
          <w:sz w:val="24"/>
          <w:szCs w:val="24"/>
        </w:rPr>
        <w:t>presented effective July 1, 2019</w:t>
      </w:r>
      <w:r>
        <w:rPr>
          <w:sz w:val="24"/>
          <w:szCs w:val="24"/>
        </w:rPr>
        <w:t>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12 month employee work agreements-</w:t>
      </w:r>
      <w:r w:rsidR="00775947">
        <w:rPr>
          <w:sz w:val="24"/>
          <w:szCs w:val="24"/>
        </w:rPr>
        <w:t xml:space="preserve">Motion by </w:t>
      </w:r>
      <w:r w:rsidR="006411A7">
        <w:rPr>
          <w:sz w:val="24"/>
          <w:szCs w:val="24"/>
        </w:rPr>
        <w:t>Scott Hansen, seconded by Tom Vanosdell</w:t>
      </w:r>
      <w:r w:rsidR="00775947">
        <w:rPr>
          <w:sz w:val="24"/>
          <w:szCs w:val="24"/>
        </w:rPr>
        <w:t xml:space="preserve"> to approve the 12 month work agreements</w:t>
      </w:r>
      <w:r w:rsidR="006411A7">
        <w:rPr>
          <w:sz w:val="24"/>
          <w:szCs w:val="24"/>
        </w:rPr>
        <w:t xml:space="preserve"> effective July 1, 2019</w:t>
      </w:r>
      <w:r w:rsidR="00775947">
        <w:rPr>
          <w:sz w:val="24"/>
          <w:szCs w:val="24"/>
        </w:rPr>
        <w:t xml:space="preserve"> for Soila Hacker, Susie Merrill, Santiago Sandoval, Francisco Soto and Kathy Turner. Votes: </w:t>
      </w:r>
      <w:r w:rsidR="006411A7">
        <w:rPr>
          <w:sz w:val="24"/>
          <w:szCs w:val="24"/>
        </w:rPr>
        <w:t>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Cleani</w:t>
      </w:r>
      <w:r w:rsidR="006411A7">
        <w:rPr>
          <w:sz w:val="24"/>
          <w:szCs w:val="24"/>
        </w:rPr>
        <w:t>ng Company-Motion by Scott Hansen, seconded by Dianna Workman</w:t>
      </w:r>
      <w:r>
        <w:rPr>
          <w:sz w:val="24"/>
          <w:szCs w:val="24"/>
        </w:rPr>
        <w:t xml:space="preserve"> to approve the hiring of Canela’s Cleaning </w:t>
      </w:r>
      <w:r w:rsidR="006411A7">
        <w:rPr>
          <w:sz w:val="24"/>
          <w:szCs w:val="24"/>
        </w:rPr>
        <w:t>Co. for the 2019/2020</w:t>
      </w:r>
      <w:r>
        <w:rPr>
          <w:sz w:val="24"/>
          <w:szCs w:val="24"/>
        </w:rPr>
        <w:t>SY.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Sum</w:t>
      </w:r>
      <w:r w:rsidR="006411A7">
        <w:rPr>
          <w:sz w:val="24"/>
          <w:szCs w:val="24"/>
        </w:rPr>
        <w:t>mer Hire-Motion by Scott Hansen, seconded by Dianna Workman</w:t>
      </w:r>
      <w:r>
        <w:rPr>
          <w:sz w:val="24"/>
          <w:szCs w:val="24"/>
        </w:rPr>
        <w:t xml:space="preserve"> to approve the hiring of Carson Turner</w:t>
      </w:r>
      <w:r w:rsidR="006411A7">
        <w:rPr>
          <w:sz w:val="24"/>
          <w:szCs w:val="24"/>
        </w:rPr>
        <w:t>(20 hours per week)</w:t>
      </w:r>
      <w:r>
        <w:rPr>
          <w:sz w:val="24"/>
          <w:szCs w:val="24"/>
        </w:rPr>
        <w:t xml:space="preserve"> and Kaitlin </w:t>
      </w:r>
      <w:r>
        <w:rPr>
          <w:sz w:val="24"/>
          <w:szCs w:val="24"/>
        </w:rPr>
        <w:lastRenderedPageBreak/>
        <w:t>Hacker</w:t>
      </w:r>
      <w:r w:rsidR="006411A7">
        <w:rPr>
          <w:sz w:val="24"/>
          <w:szCs w:val="24"/>
        </w:rPr>
        <w:t>(40 hours per week)</w:t>
      </w:r>
      <w:r>
        <w:rPr>
          <w:sz w:val="24"/>
          <w:szCs w:val="24"/>
        </w:rPr>
        <w:t xml:space="preserve"> as summer help for the 2019/2020 SY.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hiring split schedule bus driver-</w:t>
      </w:r>
      <w:r w:rsidR="006411A7">
        <w:rPr>
          <w:sz w:val="24"/>
          <w:szCs w:val="24"/>
        </w:rPr>
        <w:t>Motion by Dianna Workman, seconded by Scott Hansen to approve the hiring of Moses Olvera as a part time, split schedule bus driver for the district. Votes: 3/0</w:t>
      </w:r>
    </w:p>
    <w:p w:rsidR="006411A7" w:rsidRDefault="006411A7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Disposal of equipment-No action needed.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Budget </w:t>
      </w:r>
      <w:r w:rsidR="006411A7">
        <w:rPr>
          <w:sz w:val="24"/>
          <w:szCs w:val="24"/>
        </w:rPr>
        <w:t>Proposal-Motion by Scott Hansen, seconded by Tom Vanosdell</w:t>
      </w:r>
      <w:r>
        <w:rPr>
          <w:sz w:val="24"/>
          <w:szCs w:val="24"/>
        </w:rPr>
        <w:t xml:space="preserve"> to accept the budget proposal for the 2019/2020SY for $2</w:t>
      </w:r>
      <w:r w:rsidR="006411A7">
        <w:rPr>
          <w:sz w:val="24"/>
          <w:szCs w:val="24"/>
        </w:rPr>
        <w:t xml:space="preserve">,292,405.00. </w:t>
      </w:r>
      <w:r>
        <w:rPr>
          <w:sz w:val="24"/>
          <w:szCs w:val="24"/>
        </w:rPr>
        <w:t>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312E">
        <w:rPr>
          <w:sz w:val="24"/>
          <w:szCs w:val="24"/>
        </w:rPr>
        <w:t>Consideration of café breakfast and lun</w:t>
      </w:r>
      <w:r w:rsidR="000A7228">
        <w:rPr>
          <w:sz w:val="24"/>
          <w:szCs w:val="24"/>
        </w:rPr>
        <w:t>ch program-Motion by Tom Vanosdell, seconded by Dianna Workman</w:t>
      </w:r>
      <w:r w:rsidRPr="0071312E">
        <w:rPr>
          <w:sz w:val="24"/>
          <w:szCs w:val="24"/>
        </w:rPr>
        <w:t xml:space="preserve"> to approve </w:t>
      </w:r>
      <w:r w:rsidR="000A7228">
        <w:rPr>
          <w:sz w:val="24"/>
          <w:szCs w:val="24"/>
        </w:rPr>
        <w:t>the districts’ participation in the Special Assistance Provision 2 base for 2019-2020SY.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312E">
        <w:rPr>
          <w:sz w:val="24"/>
          <w:szCs w:val="24"/>
        </w:rPr>
        <w:t>Consideration of Food Program Agreement-</w:t>
      </w:r>
      <w:r>
        <w:rPr>
          <w:sz w:val="24"/>
          <w:szCs w:val="24"/>
        </w:rPr>
        <w:t>No action needed this year.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Superintendent Travel</w:t>
      </w:r>
      <w:r w:rsidR="000A7228">
        <w:rPr>
          <w:sz w:val="24"/>
          <w:szCs w:val="24"/>
        </w:rPr>
        <w:t>-Motion by Dianna Workman, seconded by Scott Hansen to approve Superintendent and Head Teacher Travel to Mesquite, Nevada in July for professional development.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Consideration of Superintendent’s Evaluation and Bonus</w:t>
      </w:r>
      <w:r w:rsidR="000A7228">
        <w:rPr>
          <w:sz w:val="24"/>
          <w:szCs w:val="24"/>
        </w:rPr>
        <w:t>-Motion by Dianna Workman, seconded by Scott Hansen to approve Mr. Turner’s 5% bonus based on his highly effective status. Votes: 3/0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71312E" w:rsidRDefault="0071312E" w:rsidP="0071312E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Turn</w:t>
      </w:r>
      <w:r w:rsidR="000A7228">
        <w:rPr>
          <w:sz w:val="24"/>
          <w:szCs w:val="24"/>
        </w:rPr>
        <w:t>er will be out July 17-19</w:t>
      </w:r>
      <w:r>
        <w:rPr>
          <w:sz w:val="24"/>
          <w:szCs w:val="24"/>
        </w:rPr>
        <w:t>.</w:t>
      </w:r>
    </w:p>
    <w:p w:rsidR="0071312E" w:rsidRDefault="000A7228" w:rsidP="0071312E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Az. Community Foundation</w:t>
      </w:r>
    </w:p>
    <w:p w:rsidR="000A7228" w:rsidRDefault="000A7228" w:rsidP="0071312E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Homer Bigbey’s service July 2, 2019</w:t>
      </w:r>
    </w:p>
    <w:p w:rsidR="0071312E" w:rsidRDefault="0071312E" w:rsidP="007131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A7228">
        <w:rPr>
          <w:sz w:val="24"/>
          <w:szCs w:val="24"/>
        </w:rPr>
        <w:t>djournment-Motion by Scott Hansen, seconded by Dianna Workman to adjourn the meeting at 9:51am</w:t>
      </w:r>
      <w:r>
        <w:rPr>
          <w:sz w:val="24"/>
          <w:szCs w:val="24"/>
        </w:rPr>
        <w:t xml:space="preserve"> due to lack further business. Votes: 3/0</w:t>
      </w: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1312E" w:rsidRDefault="000A7228" w:rsidP="00713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Vanosdell,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</w:t>
      </w: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</w:p>
    <w:p w:rsidR="0071312E" w:rsidRDefault="0071312E" w:rsidP="00713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1312E" w:rsidRDefault="0071312E" w:rsidP="007131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Vanosdell</w:t>
      </w:r>
    </w:p>
    <w:p w:rsidR="0071312E" w:rsidRDefault="0071312E" w:rsidP="0071312E">
      <w:pPr>
        <w:pStyle w:val="NoSpacing"/>
        <w:rPr>
          <w:sz w:val="24"/>
          <w:szCs w:val="24"/>
        </w:rPr>
      </w:pPr>
    </w:p>
    <w:p w:rsidR="005079E5" w:rsidRPr="0071312E" w:rsidRDefault="005079E5" w:rsidP="0071312E"/>
    <w:sectPr w:rsidR="005079E5" w:rsidRPr="0071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6A87"/>
    <w:multiLevelType w:val="hybridMultilevel"/>
    <w:tmpl w:val="487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E"/>
    <w:rsid w:val="000A7228"/>
    <w:rsid w:val="005079E5"/>
    <w:rsid w:val="006411A7"/>
    <w:rsid w:val="0071312E"/>
    <w:rsid w:val="00775947"/>
    <w:rsid w:val="00A13663"/>
    <w:rsid w:val="00D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05F20-E083-4EFA-8A35-6C33D51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1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2019-06-27T20:19:00Z</cp:lastPrinted>
  <dcterms:created xsi:type="dcterms:W3CDTF">2019-06-27T20:25:00Z</dcterms:created>
  <dcterms:modified xsi:type="dcterms:W3CDTF">2019-06-27T20:25:00Z</dcterms:modified>
</cp:coreProperties>
</file>