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43" w:rsidRDefault="006F5E43" w:rsidP="006F5E43">
      <w:pPr>
        <w:jc w:val="center"/>
        <w:rPr>
          <w:rFonts w:ascii="Script MT Bold" w:hAnsi="Script MT Bold"/>
          <w:color w:val="0070C0"/>
          <w:sz w:val="36"/>
          <w:szCs w:val="36"/>
          <w:u w:val="single"/>
        </w:rPr>
      </w:pPr>
      <w:bookmarkStart w:id="0" w:name="_GoBack"/>
      <w:bookmarkEnd w:id="0"/>
      <w:r>
        <w:rPr>
          <w:rFonts w:ascii="Script MT Bold" w:hAnsi="Script MT Bold"/>
          <w:color w:val="0070C0"/>
          <w:sz w:val="36"/>
          <w:szCs w:val="36"/>
          <w:u w:val="single"/>
        </w:rPr>
        <w:t>Arlington Elementary School District # 47</w:t>
      </w:r>
    </w:p>
    <w:p w:rsidR="006F5E43" w:rsidRDefault="006F5E43" w:rsidP="006F5E43">
      <w:pPr>
        <w:rPr>
          <w:sz w:val="32"/>
          <w:szCs w:val="32"/>
        </w:rPr>
      </w:pPr>
      <w:r>
        <w:rPr>
          <w:sz w:val="32"/>
          <w:szCs w:val="32"/>
        </w:rPr>
        <w:t>Board of Trustees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Superintendent</w:t>
      </w:r>
    </w:p>
    <w:p w:rsidR="006F5E43" w:rsidRDefault="006F5E43" w:rsidP="006F5E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Scott Hansen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Chad Turner</w:t>
      </w:r>
    </w:p>
    <w:p w:rsidR="006F5E43" w:rsidRDefault="006F5E43" w:rsidP="006F5E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Debbie Hightower</w:t>
      </w:r>
    </w:p>
    <w:p w:rsidR="006F5E43" w:rsidRDefault="006F5E43" w:rsidP="006F5E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Eric Sawyer</w:t>
      </w:r>
    </w:p>
    <w:p w:rsidR="006F5E43" w:rsidRDefault="006F5E43" w:rsidP="006F5E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Thomas Vanosdell</w:t>
      </w:r>
    </w:p>
    <w:p w:rsidR="006F5E43" w:rsidRDefault="006F5E43" w:rsidP="006F5E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Dianna Workman</w:t>
      </w:r>
    </w:p>
    <w:p w:rsidR="006F5E43" w:rsidRDefault="006F5E43" w:rsidP="006F5E43">
      <w:pPr>
        <w:pStyle w:val="NoSpacing"/>
        <w:jc w:val="center"/>
        <w:rPr>
          <w:sz w:val="24"/>
          <w:szCs w:val="24"/>
        </w:rPr>
      </w:pPr>
    </w:p>
    <w:p w:rsidR="006F5E43" w:rsidRDefault="006F5E43" w:rsidP="006F5E4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Regular Board Meeting</w:t>
      </w:r>
    </w:p>
    <w:p w:rsidR="006F5E43" w:rsidRDefault="006F5E43" w:rsidP="006F5E4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Arlington Elementary School</w:t>
      </w:r>
    </w:p>
    <w:p w:rsidR="006F5E43" w:rsidRDefault="006F5E43" w:rsidP="006F5E4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March 11, 2019</w:t>
      </w:r>
    </w:p>
    <w:p w:rsidR="006F5E43" w:rsidRDefault="006F5E43" w:rsidP="006F5E43">
      <w:pPr>
        <w:pStyle w:val="NoSpacing"/>
        <w:jc w:val="center"/>
        <w:rPr>
          <w:sz w:val="24"/>
          <w:szCs w:val="24"/>
        </w:rPr>
      </w:pPr>
    </w:p>
    <w:p w:rsidR="006F5E43" w:rsidRDefault="006F5E43" w:rsidP="006F5E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Unofficial</w:t>
      </w:r>
    </w:p>
    <w:p w:rsidR="006F5E43" w:rsidRDefault="006F5E43" w:rsidP="006F5E43">
      <w:pPr>
        <w:pStyle w:val="NoSpacing"/>
        <w:rPr>
          <w:sz w:val="24"/>
          <w:szCs w:val="24"/>
        </w:rPr>
      </w:pPr>
    </w:p>
    <w:p w:rsidR="006F5E43" w:rsidRDefault="006F5E43" w:rsidP="006F5E4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Order-The regular board meeting was called to order at 6:00 pm by</w:t>
      </w:r>
      <w:r w:rsidR="007D423F">
        <w:rPr>
          <w:sz w:val="24"/>
          <w:szCs w:val="24"/>
        </w:rPr>
        <w:t xml:space="preserve"> Board President, Scott Hansen</w:t>
      </w:r>
      <w:r>
        <w:rPr>
          <w:sz w:val="24"/>
          <w:szCs w:val="24"/>
        </w:rPr>
        <w:t>. Board members D</w:t>
      </w:r>
      <w:r w:rsidR="007D423F">
        <w:rPr>
          <w:sz w:val="24"/>
          <w:szCs w:val="24"/>
        </w:rPr>
        <w:t>ebbie Hightower and Eric Sawyer</w:t>
      </w:r>
      <w:r>
        <w:rPr>
          <w:sz w:val="24"/>
          <w:szCs w:val="24"/>
        </w:rPr>
        <w:t xml:space="preserve"> were present. Board Members Dianna Workman and Thomas Vanosdell were absent. Admin present was Chad Turner and Kathy Turner. There were no members of the public present. </w:t>
      </w:r>
    </w:p>
    <w:p w:rsidR="006F5E43" w:rsidRDefault="006F5E43" w:rsidP="006F5E4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of Allegiance-Mr. Turner led the pledge.</w:t>
      </w:r>
    </w:p>
    <w:p w:rsidR="006F5E43" w:rsidRDefault="006F5E43" w:rsidP="006F5E4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Invocation-Mr. Turner led the invocation.</w:t>
      </w:r>
    </w:p>
    <w:p w:rsidR="006F5E43" w:rsidRDefault="006F5E43" w:rsidP="006F5E4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the Public-There was no request.</w:t>
      </w:r>
    </w:p>
    <w:p w:rsidR="006F5E43" w:rsidRDefault="006F5E43" w:rsidP="006F5E4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</w:t>
      </w:r>
      <w:r w:rsidR="007D423F">
        <w:rPr>
          <w:sz w:val="24"/>
          <w:szCs w:val="24"/>
        </w:rPr>
        <w:t>of Minutes-Motion by Debbie Hightower</w:t>
      </w:r>
      <w:r>
        <w:rPr>
          <w:sz w:val="24"/>
          <w:szCs w:val="24"/>
        </w:rPr>
        <w:t xml:space="preserve">, seconded by Scott Hansen to approve the regular board meeting minutes dated Feb. 11, 2019. Votes: </w:t>
      </w:r>
      <w:r w:rsidR="007D423F">
        <w:rPr>
          <w:sz w:val="24"/>
          <w:szCs w:val="24"/>
        </w:rPr>
        <w:t>3</w:t>
      </w:r>
      <w:r>
        <w:rPr>
          <w:sz w:val="24"/>
          <w:szCs w:val="24"/>
        </w:rPr>
        <w:t>/0</w:t>
      </w:r>
    </w:p>
    <w:p w:rsidR="006F5E43" w:rsidRDefault="006F5E43" w:rsidP="006F5E4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7D423F">
        <w:rPr>
          <w:sz w:val="24"/>
          <w:szCs w:val="24"/>
        </w:rPr>
        <w:t xml:space="preserve"> Vouchers-Motion by Eric Sawyer</w:t>
      </w:r>
      <w:r>
        <w:rPr>
          <w:sz w:val="24"/>
          <w:szCs w:val="24"/>
        </w:rPr>
        <w:t>, seconded by Debbie Hightower to approve payroll vouchers #16, 17 and expense vouchers 5319, 5320, 5321, 5322 and 5323. Votes:</w:t>
      </w:r>
      <w:r w:rsidR="007D423F">
        <w:rPr>
          <w:sz w:val="24"/>
          <w:szCs w:val="24"/>
        </w:rPr>
        <w:t xml:space="preserve"> 3</w:t>
      </w:r>
      <w:r>
        <w:rPr>
          <w:sz w:val="24"/>
          <w:szCs w:val="24"/>
        </w:rPr>
        <w:t>/0</w:t>
      </w:r>
    </w:p>
    <w:p w:rsidR="007D423F" w:rsidRDefault="006F5E43" w:rsidP="006F5E4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Approval of the Student Activities Statement-</w:t>
      </w:r>
      <w:r w:rsidR="007D423F">
        <w:rPr>
          <w:sz w:val="24"/>
          <w:szCs w:val="24"/>
        </w:rPr>
        <w:t>Tabled</w:t>
      </w:r>
    </w:p>
    <w:p w:rsidR="006F5E43" w:rsidRDefault="007D423F" w:rsidP="006F5E4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5E43">
        <w:rPr>
          <w:sz w:val="24"/>
          <w:szCs w:val="24"/>
        </w:rPr>
        <w:t>Consideration of resignation- Motio</w:t>
      </w:r>
      <w:r>
        <w:rPr>
          <w:sz w:val="24"/>
          <w:szCs w:val="24"/>
        </w:rPr>
        <w:t>n by Scott Hansen, seconded by Eric Sawyer</w:t>
      </w:r>
      <w:r w:rsidR="006F5E43">
        <w:rPr>
          <w:sz w:val="24"/>
          <w:szCs w:val="24"/>
        </w:rPr>
        <w:t xml:space="preserve"> to accept the resignation of Julie Shipley effective March 6. Votes: </w:t>
      </w:r>
      <w:r>
        <w:rPr>
          <w:sz w:val="24"/>
          <w:szCs w:val="24"/>
        </w:rPr>
        <w:t>3</w:t>
      </w:r>
      <w:r w:rsidR="006F5E43">
        <w:rPr>
          <w:sz w:val="24"/>
          <w:szCs w:val="24"/>
        </w:rPr>
        <w:t>/0</w:t>
      </w:r>
    </w:p>
    <w:p w:rsidR="006F5E43" w:rsidRDefault="006F5E43" w:rsidP="006F5E4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Consideration of coaches-Motion by Eric Sawyer, seconded by Debbie Hightower to approve Mr. Pedrotti (Baseball) and Mrs. Strawn (Softball) as coaches with a nominal stipend of $1000. Votes:</w:t>
      </w:r>
      <w:r w:rsidR="007D423F">
        <w:rPr>
          <w:sz w:val="24"/>
          <w:szCs w:val="24"/>
        </w:rPr>
        <w:t>3</w:t>
      </w:r>
      <w:r>
        <w:rPr>
          <w:sz w:val="24"/>
          <w:szCs w:val="24"/>
        </w:rPr>
        <w:t>/0</w:t>
      </w:r>
    </w:p>
    <w:p w:rsidR="006F5E43" w:rsidRDefault="006F5E43" w:rsidP="006F5E4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Consideration of out of state travel</w:t>
      </w:r>
      <w:r w:rsidR="007D423F">
        <w:rPr>
          <w:sz w:val="24"/>
          <w:szCs w:val="24"/>
        </w:rPr>
        <w:t>-Motion by Scott Hansen</w:t>
      </w:r>
      <w:r>
        <w:rPr>
          <w:sz w:val="24"/>
          <w:szCs w:val="24"/>
        </w:rPr>
        <w:t>, seconded by Eric</w:t>
      </w:r>
      <w:r w:rsidR="007D423F">
        <w:rPr>
          <w:sz w:val="24"/>
          <w:szCs w:val="24"/>
        </w:rPr>
        <w:t xml:space="preserve"> Sawyer to approve the travel of 4 staff members to Colorado in June to attend the Love and Logic Conference.</w:t>
      </w:r>
      <w:r>
        <w:rPr>
          <w:sz w:val="24"/>
          <w:szCs w:val="24"/>
        </w:rPr>
        <w:t xml:space="preserve"> Votes: </w:t>
      </w:r>
      <w:r w:rsidR="007D423F">
        <w:rPr>
          <w:sz w:val="24"/>
          <w:szCs w:val="24"/>
        </w:rPr>
        <w:t>3</w:t>
      </w:r>
      <w:r>
        <w:rPr>
          <w:sz w:val="24"/>
          <w:szCs w:val="24"/>
        </w:rPr>
        <w:t xml:space="preserve">/0 </w:t>
      </w:r>
    </w:p>
    <w:p w:rsidR="006F5E43" w:rsidRDefault="006F5E43" w:rsidP="006F5E4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6F5E43" w:rsidRDefault="006F5E43" w:rsidP="006F5E43">
      <w:pPr>
        <w:pStyle w:val="NoSpacing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Spring Break this week</w:t>
      </w:r>
    </w:p>
    <w:p w:rsidR="007D423F" w:rsidRDefault="007D423F" w:rsidP="007D423F">
      <w:pPr>
        <w:pStyle w:val="NoSpacing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Transportation certification tomorrow</w:t>
      </w:r>
    </w:p>
    <w:p w:rsidR="007D423F" w:rsidRDefault="007D423F" w:rsidP="007D423F">
      <w:pPr>
        <w:pStyle w:val="NoSpacing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Enrollment 255</w:t>
      </w:r>
    </w:p>
    <w:p w:rsidR="007D423F" w:rsidRDefault="007D423F" w:rsidP="007D423F">
      <w:pPr>
        <w:pStyle w:val="NoSpacing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38 in 5</w:t>
      </w:r>
      <w:r w:rsidRPr="007D423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grade-class is capped at 33/created a 5/6</w:t>
      </w:r>
      <w:r w:rsidRPr="007D423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combo</w:t>
      </w:r>
    </w:p>
    <w:p w:rsidR="007D423F" w:rsidRDefault="007D423F" w:rsidP="007D423F">
      <w:pPr>
        <w:pStyle w:val="NoSpacing"/>
        <w:ind w:left="2520"/>
        <w:rPr>
          <w:sz w:val="24"/>
          <w:szCs w:val="24"/>
        </w:rPr>
      </w:pPr>
    </w:p>
    <w:p w:rsidR="007D423F" w:rsidRPr="007D423F" w:rsidRDefault="007D423F" w:rsidP="007D423F">
      <w:pPr>
        <w:pStyle w:val="NoSpacing"/>
        <w:ind w:left="2520"/>
        <w:rPr>
          <w:sz w:val="24"/>
          <w:szCs w:val="24"/>
        </w:rPr>
      </w:pPr>
    </w:p>
    <w:p w:rsidR="006F5E43" w:rsidRDefault="006F5E43" w:rsidP="006F5E4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Adjournment-Motion by Eric</w:t>
      </w:r>
      <w:r w:rsidR="007D423F">
        <w:rPr>
          <w:sz w:val="24"/>
          <w:szCs w:val="24"/>
        </w:rPr>
        <w:t xml:space="preserve"> Sawyer, seconded by Debbie Hightower to adjourn the meeting at 6:05</w:t>
      </w:r>
      <w:r>
        <w:rPr>
          <w:sz w:val="24"/>
          <w:szCs w:val="24"/>
        </w:rPr>
        <w:t xml:space="preserve"> for lack of further business.</w:t>
      </w:r>
    </w:p>
    <w:p w:rsidR="006F5E43" w:rsidRDefault="006F5E43" w:rsidP="006F5E43">
      <w:pPr>
        <w:pStyle w:val="NoSpacing"/>
        <w:rPr>
          <w:sz w:val="24"/>
          <w:szCs w:val="24"/>
        </w:rPr>
      </w:pPr>
    </w:p>
    <w:p w:rsidR="006F5E43" w:rsidRDefault="006F5E43" w:rsidP="006F5E43">
      <w:pPr>
        <w:pStyle w:val="NoSpacing"/>
        <w:rPr>
          <w:sz w:val="24"/>
          <w:szCs w:val="24"/>
        </w:rPr>
      </w:pPr>
    </w:p>
    <w:p w:rsidR="006F5E43" w:rsidRDefault="006F5E43" w:rsidP="006F5E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Signatures:</w:t>
      </w:r>
    </w:p>
    <w:p w:rsidR="006F5E43" w:rsidRDefault="006F5E43" w:rsidP="006F5E43">
      <w:pPr>
        <w:pStyle w:val="NoSpacing"/>
        <w:rPr>
          <w:sz w:val="24"/>
          <w:szCs w:val="24"/>
        </w:rPr>
      </w:pPr>
    </w:p>
    <w:p w:rsidR="006F5E43" w:rsidRDefault="006F5E43" w:rsidP="006F5E43">
      <w:pPr>
        <w:pStyle w:val="NoSpacing"/>
        <w:rPr>
          <w:sz w:val="24"/>
          <w:szCs w:val="24"/>
        </w:rPr>
      </w:pPr>
    </w:p>
    <w:p w:rsidR="006F5E43" w:rsidRDefault="006F5E43" w:rsidP="006F5E43">
      <w:pPr>
        <w:pStyle w:val="NoSpacing"/>
        <w:rPr>
          <w:sz w:val="24"/>
          <w:szCs w:val="24"/>
        </w:rPr>
      </w:pPr>
    </w:p>
    <w:p w:rsidR="006F5E43" w:rsidRDefault="006F5E43" w:rsidP="006F5E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6F5E43" w:rsidRDefault="007D423F" w:rsidP="006F5E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Scott Hansen,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Eric Sawyer</w:t>
      </w:r>
    </w:p>
    <w:p w:rsidR="006F5E43" w:rsidRDefault="006F5E43" w:rsidP="006F5E43">
      <w:pPr>
        <w:pStyle w:val="NoSpacing"/>
        <w:rPr>
          <w:sz w:val="24"/>
          <w:szCs w:val="24"/>
        </w:rPr>
      </w:pPr>
    </w:p>
    <w:p w:rsidR="006F5E43" w:rsidRDefault="006F5E43" w:rsidP="006F5E43">
      <w:pPr>
        <w:pStyle w:val="NoSpacing"/>
        <w:rPr>
          <w:sz w:val="24"/>
          <w:szCs w:val="24"/>
        </w:rPr>
      </w:pPr>
    </w:p>
    <w:p w:rsidR="006F5E43" w:rsidRDefault="006F5E43" w:rsidP="006F5E43">
      <w:pPr>
        <w:pStyle w:val="NoSpacing"/>
        <w:rPr>
          <w:sz w:val="24"/>
          <w:szCs w:val="24"/>
        </w:rPr>
      </w:pPr>
    </w:p>
    <w:p w:rsidR="006F5E43" w:rsidRDefault="006F5E43" w:rsidP="006F5E43">
      <w:pPr>
        <w:pStyle w:val="NoSpacing"/>
        <w:rPr>
          <w:sz w:val="24"/>
          <w:szCs w:val="24"/>
        </w:rPr>
      </w:pPr>
    </w:p>
    <w:p w:rsidR="006F5E43" w:rsidRDefault="006F5E43" w:rsidP="006F5E43">
      <w:pPr>
        <w:pStyle w:val="NoSpacing"/>
        <w:rPr>
          <w:sz w:val="24"/>
          <w:szCs w:val="24"/>
        </w:rPr>
      </w:pPr>
    </w:p>
    <w:p w:rsidR="006F5E43" w:rsidRDefault="006F5E43" w:rsidP="006F5E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F5E43" w:rsidRDefault="006F5E43" w:rsidP="006F5E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Debbie Hightower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F5E43" w:rsidRDefault="006F5E43" w:rsidP="006F5E43">
      <w:pPr>
        <w:pStyle w:val="NoSpacing"/>
        <w:rPr>
          <w:sz w:val="24"/>
          <w:szCs w:val="24"/>
        </w:rPr>
      </w:pPr>
    </w:p>
    <w:p w:rsidR="006F5E43" w:rsidRDefault="006F5E43" w:rsidP="006F5E43">
      <w:pPr>
        <w:pStyle w:val="NoSpacing"/>
        <w:rPr>
          <w:sz w:val="24"/>
          <w:szCs w:val="24"/>
        </w:rPr>
      </w:pPr>
    </w:p>
    <w:p w:rsidR="006F5E43" w:rsidRDefault="006F5E43" w:rsidP="006F5E43">
      <w:pPr>
        <w:pStyle w:val="NoSpacing"/>
        <w:rPr>
          <w:sz w:val="24"/>
          <w:szCs w:val="24"/>
        </w:rPr>
      </w:pPr>
    </w:p>
    <w:p w:rsidR="006F5E43" w:rsidRDefault="006F5E43" w:rsidP="006F5E43">
      <w:pPr>
        <w:pStyle w:val="NoSpacing"/>
        <w:rPr>
          <w:sz w:val="24"/>
          <w:szCs w:val="24"/>
        </w:rPr>
      </w:pPr>
    </w:p>
    <w:p w:rsidR="0071582B" w:rsidRDefault="006F5E43" w:rsidP="006F5E43">
      <w:r>
        <w:rPr>
          <w:sz w:val="24"/>
          <w:szCs w:val="24"/>
        </w:rPr>
        <w:t>kt</w:t>
      </w:r>
    </w:p>
    <w:sectPr w:rsidR="00715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845FA"/>
    <w:multiLevelType w:val="hybridMultilevel"/>
    <w:tmpl w:val="ADF4F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43"/>
    <w:rsid w:val="006F5E43"/>
    <w:rsid w:val="0071582B"/>
    <w:rsid w:val="007D423F"/>
    <w:rsid w:val="008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FA622-FA31-4633-81A2-8950ED22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E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E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Turner</dc:creator>
  <cp:keywords/>
  <dc:description/>
  <cp:lastModifiedBy>Veronica Beasley</cp:lastModifiedBy>
  <cp:revision>2</cp:revision>
  <dcterms:created xsi:type="dcterms:W3CDTF">2019-04-09T15:09:00Z</dcterms:created>
  <dcterms:modified xsi:type="dcterms:W3CDTF">2019-04-09T15:09:00Z</dcterms:modified>
</cp:coreProperties>
</file>