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REGULAR BOARD MEETING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3475D6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July 13</w:t>
      </w:r>
      <w:r w:rsidR="00870CDC" w:rsidRPr="00870CDC">
        <w:rPr>
          <w:rFonts w:ascii="Arial Narrow" w:hAnsi="Arial Narrow"/>
          <w:b/>
          <w:sz w:val="32"/>
          <w:szCs w:val="32"/>
        </w:rPr>
        <w:t>, 2020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870CDC" w:rsidRDefault="00870CDC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Call to Order – The mee</w:t>
      </w:r>
      <w:r w:rsidR="003475D6">
        <w:rPr>
          <w:sz w:val="24"/>
          <w:szCs w:val="24"/>
        </w:rPr>
        <w:t>ting was called to order at 6:04</w:t>
      </w:r>
      <w:r>
        <w:rPr>
          <w:sz w:val="24"/>
          <w:szCs w:val="24"/>
        </w:rPr>
        <w:t xml:space="preserve"> p.m. by board president Eric Sawyer. Board members present were </w:t>
      </w:r>
      <w:r w:rsidR="003475D6">
        <w:rPr>
          <w:sz w:val="24"/>
          <w:szCs w:val="24"/>
        </w:rPr>
        <w:t>Scott Hansen and Dianna Workman</w:t>
      </w:r>
      <w:r>
        <w:rPr>
          <w:sz w:val="24"/>
          <w:szCs w:val="24"/>
        </w:rPr>
        <w:t xml:space="preserve">. </w:t>
      </w:r>
      <w:r w:rsidR="00B053A6">
        <w:rPr>
          <w:sz w:val="24"/>
          <w:szCs w:val="24"/>
        </w:rPr>
        <w:t>Board member</w:t>
      </w:r>
      <w:r w:rsidR="003475D6">
        <w:rPr>
          <w:sz w:val="24"/>
          <w:szCs w:val="24"/>
        </w:rPr>
        <w:t xml:space="preserve">s Debbie Hightower and Tom Vanosdell were </w:t>
      </w:r>
      <w:r>
        <w:rPr>
          <w:sz w:val="24"/>
          <w:szCs w:val="24"/>
        </w:rPr>
        <w:t xml:space="preserve">absent.  </w:t>
      </w:r>
      <w:r w:rsidR="00B053A6">
        <w:rPr>
          <w:sz w:val="24"/>
          <w:szCs w:val="24"/>
        </w:rPr>
        <w:t>Administration present was</w:t>
      </w:r>
      <w:r>
        <w:rPr>
          <w:sz w:val="24"/>
          <w:szCs w:val="24"/>
        </w:rPr>
        <w:t xml:space="preserve"> Chad Turner, Kathy Turner and Me</w:t>
      </w:r>
      <w:r w:rsidR="003475D6">
        <w:rPr>
          <w:sz w:val="24"/>
          <w:szCs w:val="24"/>
        </w:rPr>
        <w:t xml:space="preserve">lanie Finchum. </w:t>
      </w:r>
    </w:p>
    <w:p w:rsidR="00870CDC" w:rsidRDefault="00870CDC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Pledge of Allegiance – The Pledge of Allegiance was led by Chad Turner.</w:t>
      </w:r>
    </w:p>
    <w:p w:rsidR="00870CDC" w:rsidRDefault="00870CDC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Invocation – The Invocation was given by </w:t>
      </w:r>
      <w:r w:rsidR="00B053A6">
        <w:rPr>
          <w:sz w:val="24"/>
          <w:szCs w:val="24"/>
        </w:rPr>
        <w:t>Chad Turner</w:t>
      </w:r>
      <w:r>
        <w:rPr>
          <w:sz w:val="24"/>
          <w:szCs w:val="24"/>
        </w:rPr>
        <w:t>.</w:t>
      </w:r>
    </w:p>
    <w:p w:rsidR="00870CDC" w:rsidRDefault="00870CDC" w:rsidP="00870CDC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Call to the Public – There were no requests.</w:t>
      </w:r>
    </w:p>
    <w:p w:rsidR="003475D6" w:rsidRDefault="00870CDC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 –</w:t>
      </w:r>
      <w:r w:rsidR="003475D6">
        <w:rPr>
          <w:sz w:val="24"/>
          <w:szCs w:val="24"/>
        </w:rPr>
        <w:t xml:space="preserve"> Motion by Dianna Workman and seconded by Scott Hansen to approve the meeting minutes dated June 29, 2020. Votes: 3/0</w:t>
      </w:r>
    </w:p>
    <w:p w:rsidR="003475D6" w:rsidRDefault="003475D6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Vouchers – Motion by Scott Hansen and seconded by Dianna Workman to approve expense vouchers #5396. Votes: 3/0</w:t>
      </w:r>
    </w:p>
    <w:p w:rsidR="003475D6" w:rsidRDefault="003475D6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Student Activities – Motion by Dianna Workman and seconded by Scott Hansen to approve the student activities statement of $8092.02. Votes: 3/0</w:t>
      </w:r>
    </w:p>
    <w:p w:rsidR="003475D6" w:rsidRDefault="003475D6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Adoption of 20/21 School Year Budget – Motion by Scott Hansen and seconded by Dianna Workman to approve the 20-21 school budget of $2,424,523.00. Votes: 3/0</w:t>
      </w:r>
    </w:p>
    <w:p w:rsidR="003475D6" w:rsidRDefault="003475D6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Student Activities Treasurer – Motion by Dianna Workman and seconded by Scott Hansen to approve Chad Turner and Kathy Turner as student activities treasurers for the 20-21 SY. Votes: 3/0</w:t>
      </w:r>
    </w:p>
    <w:p w:rsidR="003475D6" w:rsidRDefault="003475D6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Student Activities Funds In A Non-Interest Bearing Account – Motion by Scott Hansen and seconded by Dianna Workman to approve the current Chase account for the 20-21 SY. Votes: 3/0</w:t>
      </w:r>
    </w:p>
    <w:p w:rsidR="003475D6" w:rsidRDefault="003475D6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Staff Stipends – Motion by Dianna Workman and seconded by Scott Hansen to approve the staff stipends as presented for the 20-21 SY. 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Authorization For Deposit Of Auxiliary Operations Funds In A Designated Bank – Motion by Scott Hansen and seconded by Dianna Workman to appoint Kathy Turner to deposit auxiliary operations funds for 20/21SY. 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Payment Procedures – Motion by Dianna Workman and seconde</w:t>
      </w:r>
      <w:r w:rsidR="00B830E7">
        <w:rPr>
          <w:sz w:val="24"/>
          <w:szCs w:val="24"/>
        </w:rPr>
        <w:t>d by Scott Hansen to authorize</w:t>
      </w:r>
      <w:r>
        <w:rPr>
          <w:sz w:val="24"/>
          <w:szCs w:val="24"/>
        </w:rPr>
        <w:t xml:space="preserve"> the signing of vouchers between meetings with the vouchers being ratified at the </w:t>
      </w:r>
      <w:r w:rsidR="00B17380">
        <w:rPr>
          <w:sz w:val="24"/>
          <w:szCs w:val="24"/>
        </w:rPr>
        <w:t>next meeting</w:t>
      </w:r>
      <w:r>
        <w:rPr>
          <w:sz w:val="24"/>
          <w:szCs w:val="24"/>
        </w:rPr>
        <w:t xml:space="preserve"> of the board for the 20-21SY. 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Allow Purchase Orders To Exceed Amount By 10% - Motion by Scott Hansen and seconded by Dianna Workman to allow purchase orders to exceed the amount by 10% for the 20-21 SY. 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Approve Which District Employees Can Make Emergency Procurement Decisions – Motion by Dianna Workman and seconded by Scott Hansen to approve Chad Turner and Kathy Turner to make emergency purchases in excess of $10000 if need be for the 20-21 SY. 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Set Pay For The Teacher Professional Development And Tutoring Pay – Motion by Scott Hansen and seconded by Dianna Workman to set the professional development and tutoring pay for </w:t>
      </w:r>
      <w:r w:rsidR="00B17380">
        <w:rPr>
          <w:sz w:val="24"/>
          <w:szCs w:val="24"/>
        </w:rPr>
        <w:t>certified teachers</w:t>
      </w:r>
      <w:r>
        <w:rPr>
          <w:sz w:val="24"/>
          <w:szCs w:val="24"/>
        </w:rPr>
        <w:t xml:space="preserve"> at $25 for the 20-21 SY. 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Consideration Of Flat Rate Substitute Pay – Motion by Scott Hansen and seconded by Dianna Workman to set the substitute pay at $120 per day for the 20-21 SY. 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Approve Personnel To Do Teacher Evaluations – Motion by Dianna Workman and seconded by Scott Hansen to approve Chad Turner to do teacher evaluations for the 20-21 SY. Votes: 3/0</w:t>
      </w:r>
    </w:p>
    <w:p w:rsidR="003A338B" w:rsidRDefault="00B17380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Check Signers – Motion by Scott Hansen and seconded by Dianna Workman to approve Chad Turner, </w:t>
      </w:r>
      <w:r>
        <w:rPr>
          <w:sz w:val="24"/>
          <w:szCs w:val="24"/>
        </w:rPr>
        <w:lastRenderedPageBreak/>
        <w:t xml:space="preserve">Soila Hacker and Melanie Finchum as check signers for the 20-21 SY. </w:t>
      </w:r>
      <w:r w:rsidR="003A338B">
        <w:rPr>
          <w:sz w:val="24"/>
          <w:szCs w:val="24"/>
        </w:rPr>
        <w:t>Votes: 3/0</w:t>
      </w:r>
    </w:p>
    <w:p w:rsidR="003A338B" w:rsidRDefault="003A338B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Student Handbook – Motion by Dianna Workman and seconded by Scott Hansen to approve the student handbook for the 20-21 SY. Votes: 3/0</w:t>
      </w:r>
    </w:p>
    <w:p w:rsidR="00B61119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Of Public Notices For Board Meetings – Motion by Scott Hansen and seconded by Dianna Workman to approve the postings of board agendas at the display case at the main entrance </w:t>
      </w:r>
      <w:r w:rsidR="00B17380">
        <w:rPr>
          <w:sz w:val="24"/>
          <w:szCs w:val="24"/>
        </w:rPr>
        <w:t>to Arlington</w:t>
      </w:r>
      <w:r>
        <w:rPr>
          <w:sz w:val="24"/>
          <w:szCs w:val="24"/>
        </w:rPr>
        <w:t xml:space="preserve"> School, the front door of the Harquahala Fire Department and the district website for the 20-21 SY. Votes: 3/0</w:t>
      </w:r>
    </w:p>
    <w:p w:rsidR="00B61119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Consideration To Allow Board Members To Participate In Meetings Via Telephone – Motion by Dianna Workman and seconded</w:t>
      </w:r>
      <w:r w:rsidR="00B830E7">
        <w:rPr>
          <w:sz w:val="24"/>
          <w:szCs w:val="24"/>
        </w:rPr>
        <w:t xml:space="preserve"> by Scott Hansen to allow board</w:t>
      </w:r>
      <w:r>
        <w:rPr>
          <w:sz w:val="24"/>
          <w:szCs w:val="24"/>
        </w:rPr>
        <w:t xml:space="preserve"> members to participate in meetings via telephone for the 20-21 SY. Votes: 3/0</w:t>
      </w:r>
    </w:p>
    <w:p w:rsidR="00B61119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Consideration Of Employee Insurance Waiver – Motion by Scott Hansen and seconded by Dianna Workman to approve the insurance waiver stipend of $2500 for the 20-21 SY. Votes: 3/0</w:t>
      </w:r>
    </w:p>
    <w:p w:rsidR="00B61119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Approve Teacher Evaluation Instrument – Motion by Dianna Workman and seconded by Scott Hansen to </w:t>
      </w:r>
      <w:r>
        <w:rPr>
          <w:sz w:val="24"/>
          <w:szCs w:val="24"/>
        </w:rPr>
        <w:lastRenderedPageBreak/>
        <w:t>approve the teacher evaluation instrument for the 20-21 SY. Votes: 3/0</w:t>
      </w:r>
    </w:p>
    <w:p w:rsidR="00B61119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Consideration </w:t>
      </w:r>
      <w:r w:rsidR="00B17380">
        <w:rPr>
          <w:sz w:val="24"/>
          <w:szCs w:val="24"/>
        </w:rPr>
        <w:t>of IGA with BUHS for</w:t>
      </w:r>
      <w:r>
        <w:rPr>
          <w:sz w:val="24"/>
          <w:szCs w:val="24"/>
        </w:rPr>
        <w:t xml:space="preserve"> SPED Services – Motion by Scott Hansen and seconded by Dianna Workman to approve the IGA with BUHS for the 20-21 SY. Votes: 3/0</w:t>
      </w:r>
    </w:p>
    <w:p w:rsidR="00B61119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Mandy Dean Work Agreement – Motion by Scott Hansen and seconded by Dianna Workman to approve the work agreement for Mandy Dean for the 20-21 SY. Votes: 3/0</w:t>
      </w:r>
    </w:p>
    <w:p w:rsidR="00B61119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Federal Grants – Motion by Dianna Workman and seconded by Scott Hansen to approve the federal grants</w:t>
      </w:r>
      <w:r w:rsidR="00B830E7">
        <w:rPr>
          <w:sz w:val="24"/>
          <w:szCs w:val="24"/>
        </w:rPr>
        <w:t xml:space="preserve"> (Title 1 $102856.07, Title 2 $8708.47, Title 3 $7057.71, Title 4 $10000, Migrant $34009.70, Idea Basic $25179.12 and ESSER $93000.00)</w:t>
      </w:r>
      <w:r>
        <w:rPr>
          <w:sz w:val="24"/>
          <w:szCs w:val="24"/>
        </w:rPr>
        <w:t xml:space="preserve"> for the 20-21 SY. Votes: 3/0</w:t>
      </w:r>
    </w:p>
    <w:p w:rsidR="00B17380" w:rsidRDefault="00B61119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Change School Calendar – Motion by Scott Hansen and seconded by Dianna Workman to approve the school calendar change with the first day of August 17</w:t>
      </w:r>
      <w:r w:rsidRPr="00B611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ending May 28, 2021 for 20-21 SY. Votes: 3/0</w:t>
      </w:r>
    </w:p>
    <w:p w:rsidR="00B17380" w:rsidRDefault="00B17380" w:rsidP="003475D6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Superintendent Report –</w:t>
      </w:r>
    </w:p>
    <w:p w:rsidR="00B17380" w:rsidRDefault="00B830E7" w:rsidP="00B830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School Plan of Action discussed.</w:t>
      </w:r>
      <w:r w:rsidR="00B17380">
        <w:rPr>
          <w:sz w:val="24"/>
          <w:szCs w:val="24"/>
        </w:rPr>
        <w:t xml:space="preserve"> </w:t>
      </w:r>
    </w:p>
    <w:p w:rsidR="00B17380" w:rsidRDefault="00B17380" w:rsidP="00B17380">
      <w:pPr>
        <w:rPr>
          <w:sz w:val="24"/>
          <w:szCs w:val="24"/>
        </w:rPr>
      </w:pPr>
      <w:bookmarkStart w:id="0" w:name="_GoBack"/>
      <w:bookmarkEnd w:id="0"/>
    </w:p>
    <w:p w:rsidR="00B17380" w:rsidRPr="00B17380" w:rsidRDefault="00B17380" w:rsidP="00B17380">
      <w:pPr>
        <w:rPr>
          <w:sz w:val="24"/>
          <w:szCs w:val="24"/>
        </w:rPr>
      </w:pPr>
    </w:p>
    <w:p w:rsidR="00B053A6" w:rsidRPr="00B17380" w:rsidRDefault="00B053A6" w:rsidP="00B17380">
      <w:pPr>
        <w:rPr>
          <w:sz w:val="24"/>
          <w:szCs w:val="24"/>
        </w:rPr>
      </w:pPr>
      <w:r w:rsidRPr="00B17380">
        <w:rPr>
          <w:sz w:val="24"/>
          <w:szCs w:val="24"/>
        </w:rPr>
        <w:t>SIGNATURES: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Eric Sawyer,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380">
        <w:rPr>
          <w:sz w:val="24"/>
          <w:szCs w:val="24"/>
        </w:rPr>
        <w:t>Scott Hansen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B17380" w:rsidP="00B053A6">
      <w:pPr>
        <w:rPr>
          <w:sz w:val="24"/>
          <w:szCs w:val="24"/>
        </w:rPr>
      </w:pPr>
      <w:r>
        <w:rPr>
          <w:sz w:val="24"/>
          <w:szCs w:val="24"/>
        </w:rPr>
        <w:t>Dianna Workman</w:t>
      </w:r>
      <w:r w:rsidR="00B053A6">
        <w:rPr>
          <w:sz w:val="24"/>
          <w:szCs w:val="24"/>
        </w:rPr>
        <w:tab/>
      </w:r>
      <w:r w:rsidR="00B053A6">
        <w:rPr>
          <w:sz w:val="24"/>
          <w:szCs w:val="24"/>
        </w:rPr>
        <w:tab/>
      </w:r>
      <w:r w:rsidR="00B053A6">
        <w:rPr>
          <w:sz w:val="24"/>
          <w:szCs w:val="24"/>
        </w:rPr>
        <w:tab/>
      </w:r>
      <w:r w:rsidR="00B053A6">
        <w:rPr>
          <w:sz w:val="24"/>
          <w:szCs w:val="24"/>
        </w:rPr>
        <w:tab/>
      </w:r>
    </w:p>
    <w:p w:rsidR="00B17380" w:rsidRDefault="00B17380" w:rsidP="00B053A6">
      <w:pPr>
        <w:rPr>
          <w:sz w:val="24"/>
          <w:szCs w:val="24"/>
        </w:rPr>
      </w:pPr>
    </w:p>
    <w:p w:rsidR="00B17380" w:rsidRDefault="00B17380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Mmf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3131F"/>
    <w:rsid w:val="000319DF"/>
    <w:rsid w:val="000358EB"/>
    <w:rsid w:val="00050737"/>
    <w:rsid w:val="0006796C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5924"/>
    <w:rsid w:val="00230268"/>
    <w:rsid w:val="002424F5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475D6"/>
    <w:rsid w:val="003526E1"/>
    <w:rsid w:val="003655EB"/>
    <w:rsid w:val="00374A89"/>
    <w:rsid w:val="0037671D"/>
    <w:rsid w:val="00387DDE"/>
    <w:rsid w:val="00391D82"/>
    <w:rsid w:val="00392EF8"/>
    <w:rsid w:val="00393DD5"/>
    <w:rsid w:val="003968B0"/>
    <w:rsid w:val="003972DB"/>
    <w:rsid w:val="003A3346"/>
    <w:rsid w:val="003A338B"/>
    <w:rsid w:val="003D49A4"/>
    <w:rsid w:val="003F0848"/>
    <w:rsid w:val="00400074"/>
    <w:rsid w:val="00400F81"/>
    <w:rsid w:val="00405981"/>
    <w:rsid w:val="00433211"/>
    <w:rsid w:val="00434900"/>
    <w:rsid w:val="00435D44"/>
    <w:rsid w:val="00440B8C"/>
    <w:rsid w:val="00447C9F"/>
    <w:rsid w:val="00453924"/>
    <w:rsid w:val="004554DF"/>
    <w:rsid w:val="00481EC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53CD"/>
    <w:rsid w:val="005768F8"/>
    <w:rsid w:val="00580EF6"/>
    <w:rsid w:val="00592F04"/>
    <w:rsid w:val="005A5806"/>
    <w:rsid w:val="005A746A"/>
    <w:rsid w:val="005B7AFC"/>
    <w:rsid w:val="005D6080"/>
    <w:rsid w:val="005E5007"/>
    <w:rsid w:val="005F060B"/>
    <w:rsid w:val="005F1852"/>
    <w:rsid w:val="005F4C3C"/>
    <w:rsid w:val="006051D3"/>
    <w:rsid w:val="006167E2"/>
    <w:rsid w:val="00626774"/>
    <w:rsid w:val="00630F31"/>
    <w:rsid w:val="00657E23"/>
    <w:rsid w:val="00660495"/>
    <w:rsid w:val="006628E2"/>
    <w:rsid w:val="00680841"/>
    <w:rsid w:val="00684E92"/>
    <w:rsid w:val="00697BF8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71421E"/>
    <w:rsid w:val="00730B35"/>
    <w:rsid w:val="00743D49"/>
    <w:rsid w:val="0074419B"/>
    <w:rsid w:val="00753283"/>
    <w:rsid w:val="00771AD7"/>
    <w:rsid w:val="00773ACD"/>
    <w:rsid w:val="007801DB"/>
    <w:rsid w:val="00793AA6"/>
    <w:rsid w:val="00793D21"/>
    <w:rsid w:val="007A106A"/>
    <w:rsid w:val="007A397B"/>
    <w:rsid w:val="007C07B3"/>
    <w:rsid w:val="007D1885"/>
    <w:rsid w:val="007F05B9"/>
    <w:rsid w:val="00806302"/>
    <w:rsid w:val="008116B4"/>
    <w:rsid w:val="008224C1"/>
    <w:rsid w:val="00822534"/>
    <w:rsid w:val="0083205A"/>
    <w:rsid w:val="008412AB"/>
    <w:rsid w:val="00845022"/>
    <w:rsid w:val="008537B7"/>
    <w:rsid w:val="00866200"/>
    <w:rsid w:val="00870CDC"/>
    <w:rsid w:val="00890CC2"/>
    <w:rsid w:val="00891DCE"/>
    <w:rsid w:val="008B2E61"/>
    <w:rsid w:val="008B56D5"/>
    <w:rsid w:val="008C21C7"/>
    <w:rsid w:val="008D093B"/>
    <w:rsid w:val="008E3F25"/>
    <w:rsid w:val="008E49B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106E3"/>
    <w:rsid w:val="00A1101F"/>
    <w:rsid w:val="00A137A1"/>
    <w:rsid w:val="00A13B6E"/>
    <w:rsid w:val="00A2298E"/>
    <w:rsid w:val="00A3208E"/>
    <w:rsid w:val="00A34CA9"/>
    <w:rsid w:val="00A40A8D"/>
    <w:rsid w:val="00A4273B"/>
    <w:rsid w:val="00A42CA5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380"/>
    <w:rsid w:val="00B17AB0"/>
    <w:rsid w:val="00B36C24"/>
    <w:rsid w:val="00B47F83"/>
    <w:rsid w:val="00B53491"/>
    <w:rsid w:val="00B61119"/>
    <w:rsid w:val="00B70CF9"/>
    <w:rsid w:val="00B71898"/>
    <w:rsid w:val="00B76BDA"/>
    <w:rsid w:val="00B830E7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85453"/>
    <w:rsid w:val="00C87624"/>
    <w:rsid w:val="00C928CE"/>
    <w:rsid w:val="00C97C6F"/>
    <w:rsid w:val="00CA4936"/>
    <w:rsid w:val="00CB0733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50831"/>
    <w:rsid w:val="00E56EC0"/>
    <w:rsid w:val="00E679C9"/>
    <w:rsid w:val="00E74B35"/>
    <w:rsid w:val="00E86A41"/>
    <w:rsid w:val="00E86DB6"/>
    <w:rsid w:val="00E93B7B"/>
    <w:rsid w:val="00EA0C79"/>
    <w:rsid w:val="00EA2256"/>
    <w:rsid w:val="00EA2F19"/>
    <w:rsid w:val="00EB2290"/>
    <w:rsid w:val="00EB5568"/>
    <w:rsid w:val="00EC09BB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A1978-1810-4FFF-BFF1-6EC92CDA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1</TotalTime>
  <Pages>7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2020-07-14T16:09:00Z</cp:lastPrinted>
  <dcterms:created xsi:type="dcterms:W3CDTF">2020-07-14T16:53:00Z</dcterms:created>
  <dcterms:modified xsi:type="dcterms:W3CDTF">2020-07-14T16:53:00Z</dcterms:modified>
</cp:coreProperties>
</file>